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736"/>
        <w:gridCol w:w="6335"/>
      </w:tblGrid>
      <w:tr w:rsidR="00691673" w:rsidRPr="00C53D8F" w14:paraId="0A0C59C7" w14:textId="77777777" w:rsidTr="00691673">
        <w:tc>
          <w:tcPr>
            <w:tcW w:w="5000" w:type="pct"/>
            <w:gridSpan w:val="2"/>
            <w:tcBorders>
              <w:top w:val="nil"/>
              <w:left w:val="nil"/>
              <w:bottom w:val="single" w:sz="4" w:space="0" w:color="auto"/>
              <w:right w:val="nil"/>
            </w:tcBorders>
            <w:shd w:val="clear" w:color="auto" w:fill="FFFFFF"/>
          </w:tcPr>
          <w:p w14:paraId="3A27C74B" w14:textId="77777777" w:rsidR="00691673" w:rsidRPr="00C53D8F" w:rsidRDefault="00691673" w:rsidP="0043780B">
            <w:pPr>
              <w:spacing w:after="0" w:line="240" w:lineRule="auto"/>
              <w:jc w:val="center"/>
              <w:rPr>
                <w:rFonts w:ascii="Times New Roman" w:eastAsia="Times New Roman" w:hAnsi="Times New Roman" w:cs="Times New Roman"/>
                <w:b/>
                <w:bCs/>
                <w:kern w:val="0"/>
                <w:sz w:val="24"/>
                <w:szCs w:val="24"/>
                <w:lang w:eastAsia="lv-LV"/>
                <w14:ligatures w14:val="none"/>
              </w:rPr>
            </w:pPr>
            <w:r w:rsidRPr="00C53D8F">
              <w:rPr>
                <w:rFonts w:ascii="Times New Roman" w:eastAsia="Times New Roman" w:hAnsi="Times New Roman" w:cs="Times New Roman"/>
                <w:b/>
                <w:bCs/>
                <w:kern w:val="0"/>
                <w:sz w:val="24"/>
                <w:szCs w:val="24"/>
                <w:lang w:eastAsia="lv-LV"/>
                <w14:ligatures w14:val="none"/>
              </w:rPr>
              <w:t>PASKAIDROJUMA RAKSTS</w:t>
            </w:r>
          </w:p>
          <w:p w14:paraId="23156B4E" w14:textId="7AB6ED5E" w:rsidR="00691673" w:rsidRPr="00C53D8F" w:rsidRDefault="00691673" w:rsidP="0043780B">
            <w:pPr>
              <w:spacing w:after="0" w:line="240" w:lineRule="auto"/>
              <w:jc w:val="center"/>
              <w:rPr>
                <w:rFonts w:ascii="Times New Roman" w:eastAsia="Times New Roman" w:hAnsi="Times New Roman" w:cs="Times New Roman"/>
                <w:b/>
                <w:bCs/>
                <w:kern w:val="0"/>
                <w:sz w:val="24"/>
                <w:szCs w:val="24"/>
                <w:lang w:eastAsia="lv-LV"/>
                <w14:ligatures w14:val="none"/>
              </w:rPr>
            </w:pPr>
            <w:r w:rsidRPr="00C53D8F">
              <w:rPr>
                <w:rFonts w:ascii="Times New Roman" w:eastAsia="Times New Roman" w:hAnsi="Times New Roman" w:cs="Times New Roman"/>
                <w:b/>
                <w:bCs/>
                <w:kern w:val="0"/>
                <w:sz w:val="24"/>
                <w:szCs w:val="24"/>
                <w:lang w:eastAsia="lv-LV"/>
                <w14:ligatures w14:val="none"/>
              </w:rPr>
              <w:t xml:space="preserve">Madonas novada pašvaldības 2025. gada </w:t>
            </w:r>
            <w:r w:rsidR="00C53D8F" w:rsidRPr="00C53D8F">
              <w:rPr>
                <w:rFonts w:ascii="Times New Roman" w:eastAsia="Times New Roman" w:hAnsi="Times New Roman" w:cs="Times New Roman"/>
                <w:b/>
                <w:bCs/>
                <w:kern w:val="0"/>
                <w:sz w:val="24"/>
                <w:szCs w:val="24"/>
                <w:lang w:eastAsia="lv-LV"/>
                <w14:ligatures w14:val="none"/>
              </w:rPr>
              <w:t>30</w:t>
            </w:r>
            <w:r w:rsidRPr="00C53D8F">
              <w:rPr>
                <w:rFonts w:ascii="Times New Roman" w:eastAsia="Times New Roman" w:hAnsi="Times New Roman" w:cs="Times New Roman"/>
                <w:b/>
                <w:bCs/>
                <w:kern w:val="0"/>
                <w:sz w:val="24"/>
                <w:szCs w:val="24"/>
                <w:lang w:eastAsia="lv-LV"/>
                <w14:ligatures w14:val="none"/>
              </w:rPr>
              <w:t xml:space="preserve">. </w:t>
            </w:r>
            <w:r w:rsidR="00C53D8F" w:rsidRPr="00C53D8F">
              <w:rPr>
                <w:rFonts w:ascii="Times New Roman" w:eastAsia="Times New Roman" w:hAnsi="Times New Roman" w:cs="Times New Roman"/>
                <w:b/>
                <w:bCs/>
                <w:kern w:val="0"/>
                <w:sz w:val="24"/>
                <w:szCs w:val="24"/>
                <w:lang w:eastAsia="lv-LV"/>
                <w14:ligatures w14:val="none"/>
              </w:rPr>
              <w:t>oktobra</w:t>
            </w:r>
            <w:r w:rsidRPr="00C53D8F">
              <w:rPr>
                <w:rFonts w:ascii="Times New Roman" w:eastAsia="Times New Roman" w:hAnsi="Times New Roman" w:cs="Times New Roman"/>
                <w:b/>
                <w:bCs/>
                <w:kern w:val="0"/>
                <w:sz w:val="24"/>
                <w:szCs w:val="24"/>
                <w:lang w:eastAsia="lv-LV"/>
                <w14:ligatures w14:val="none"/>
              </w:rPr>
              <w:t xml:space="preserve"> saistošajiem noteikumiem Nr.</w:t>
            </w:r>
            <w:r w:rsidR="00C53D8F" w:rsidRPr="00C53D8F">
              <w:rPr>
                <w:rFonts w:ascii="Times New Roman" w:eastAsia="Times New Roman" w:hAnsi="Times New Roman" w:cs="Times New Roman"/>
                <w:b/>
                <w:bCs/>
                <w:kern w:val="0"/>
                <w:sz w:val="24"/>
                <w:szCs w:val="24"/>
                <w:lang w:eastAsia="lv-LV"/>
                <w14:ligatures w14:val="none"/>
              </w:rPr>
              <w:t> 8</w:t>
            </w:r>
          </w:p>
          <w:p w14:paraId="30110100" w14:textId="77777777" w:rsidR="00691673" w:rsidRPr="00C53D8F" w:rsidRDefault="00691673" w:rsidP="0043780B">
            <w:pPr>
              <w:spacing w:after="0" w:line="240" w:lineRule="auto"/>
              <w:jc w:val="center"/>
              <w:rPr>
                <w:rFonts w:ascii="Times New Roman" w:eastAsia="Times New Roman" w:hAnsi="Times New Roman" w:cs="Times New Roman"/>
                <w:b/>
                <w:bCs/>
                <w:kern w:val="0"/>
                <w:sz w:val="24"/>
                <w:szCs w:val="24"/>
                <w:lang w:eastAsia="lv-LV"/>
                <w14:ligatures w14:val="none"/>
              </w:rPr>
            </w:pPr>
            <w:r w:rsidRPr="00C53D8F">
              <w:rPr>
                <w:rFonts w:ascii="Times New Roman" w:eastAsia="Times New Roman" w:hAnsi="Times New Roman" w:cs="Times New Roman"/>
                <w:b/>
                <w:bCs/>
                <w:kern w:val="0"/>
                <w:sz w:val="24"/>
                <w:szCs w:val="24"/>
                <w:lang w:eastAsia="lv-LV"/>
                <w14:ligatures w14:val="none"/>
              </w:rPr>
              <w:t xml:space="preserve"> “Par augstas detalizācijas topogrāfiskās informācijas aprites un maksas kārtību Madonas novadā”</w:t>
            </w:r>
          </w:p>
          <w:p w14:paraId="16AD1BB3" w14:textId="347D676D" w:rsidR="00C53D8F" w:rsidRPr="00C53D8F" w:rsidRDefault="00C53D8F" w:rsidP="0043780B">
            <w:pPr>
              <w:spacing w:after="0" w:line="240" w:lineRule="auto"/>
              <w:jc w:val="center"/>
              <w:rPr>
                <w:rFonts w:ascii="Times New Roman" w:eastAsia="Times New Roman" w:hAnsi="Times New Roman" w:cs="Times New Roman"/>
                <w:b/>
                <w:bCs/>
                <w:kern w:val="0"/>
                <w:sz w:val="24"/>
                <w:szCs w:val="24"/>
                <w:lang w:eastAsia="lv-LV"/>
                <w14:ligatures w14:val="none"/>
              </w:rPr>
            </w:pPr>
          </w:p>
        </w:tc>
      </w:tr>
      <w:tr w:rsidR="00C54114" w:rsidRPr="00C53D8F" w14:paraId="4D463585" w14:textId="77777777" w:rsidTr="00691673">
        <w:tc>
          <w:tcPr>
            <w:tcW w:w="1508" w:type="pct"/>
            <w:tcBorders>
              <w:top w:val="single" w:sz="4" w:space="0" w:color="auto"/>
              <w:left w:val="single" w:sz="4" w:space="0" w:color="auto"/>
              <w:bottom w:val="single" w:sz="4" w:space="0" w:color="auto"/>
              <w:right w:val="single" w:sz="4" w:space="0" w:color="auto"/>
            </w:tcBorders>
            <w:shd w:val="clear" w:color="auto" w:fill="FFFFFF"/>
            <w:hideMark/>
          </w:tcPr>
          <w:p w14:paraId="09E3BA51" w14:textId="77777777" w:rsidR="00C54114" w:rsidRPr="00C53D8F" w:rsidRDefault="00C54114" w:rsidP="0043780B">
            <w:pPr>
              <w:spacing w:after="0" w:line="240" w:lineRule="auto"/>
              <w:jc w:val="center"/>
              <w:rPr>
                <w:rFonts w:ascii="Times New Roman" w:eastAsia="Times New Roman" w:hAnsi="Times New Roman" w:cs="Times New Roman"/>
                <w:b/>
                <w:bCs/>
                <w:kern w:val="0"/>
                <w:sz w:val="24"/>
                <w:szCs w:val="24"/>
                <w:lang w:eastAsia="lv-LV"/>
                <w14:ligatures w14:val="none"/>
              </w:rPr>
            </w:pPr>
            <w:r w:rsidRPr="00C53D8F">
              <w:rPr>
                <w:rFonts w:ascii="Times New Roman" w:eastAsia="Times New Roman" w:hAnsi="Times New Roman" w:cs="Times New Roman"/>
                <w:b/>
                <w:bCs/>
                <w:kern w:val="0"/>
                <w:sz w:val="24"/>
                <w:szCs w:val="24"/>
                <w:lang w:eastAsia="lv-LV"/>
                <w14:ligatures w14:val="none"/>
              </w:rPr>
              <w:t>Paskaidrojuma raksta sadaļas</w:t>
            </w:r>
          </w:p>
        </w:tc>
        <w:tc>
          <w:tcPr>
            <w:tcW w:w="3492" w:type="pct"/>
            <w:tcBorders>
              <w:top w:val="single" w:sz="4" w:space="0" w:color="auto"/>
              <w:left w:val="single" w:sz="4" w:space="0" w:color="auto"/>
              <w:bottom w:val="single" w:sz="4" w:space="0" w:color="auto"/>
              <w:right w:val="single" w:sz="4" w:space="0" w:color="auto"/>
            </w:tcBorders>
            <w:shd w:val="clear" w:color="auto" w:fill="FFFFFF"/>
            <w:hideMark/>
          </w:tcPr>
          <w:p w14:paraId="006F6A1B" w14:textId="77777777" w:rsidR="00C54114" w:rsidRPr="00C53D8F" w:rsidRDefault="00C54114" w:rsidP="0043780B">
            <w:pPr>
              <w:spacing w:after="0" w:line="240" w:lineRule="auto"/>
              <w:jc w:val="center"/>
              <w:rPr>
                <w:rFonts w:ascii="Times New Roman" w:eastAsia="Times New Roman" w:hAnsi="Times New Roman" w:cs="Times New Roman"/>
                <w:b/>
                <w:bCs/>
                <w:kern w:val="0"/>
                <w:sz w:val="24"/>
                <w:szCs w:val="24"/>
                <w:lang w:eastAsia="lv-LV"/>
                <w14:ligatures w14:val="none"/>
              </w:rPr>
            </w:pPr>
            <w:r w:rsidRPr="00C53D8F">
              <w:rPr>
                <w:rFonts w:ascii="Times New Roman" w:eastAsia="Times New Roman" w:hAnsi="Times New Roman" w:cs="Times New Roman"/>
                <w:b/>
                <w:bCs/>
                <w:kern w:val="0"/>
                <w:sz w:val="24"/>
                <w:szCs w:val="24"/>
                <w:lang w:eastAsia="lv-LV"/>
                <w14:ligatures w14:val="none"/>
              </w:rPr>
              <w:t>Norādāmā informācija</w:t>
            </w:r>
          </w:p>
        </w:tc>
      </w:tr>
      <w:tr w:rsidR="00C54114" w:rsidRPr="004808C2" w14:paraId="78052EA2" w14:textId="77777777" w:rsidTr="00691673">
        <w:tc>
          <w:tcPr>
            <w:tcW w:w="1508" w:type="pct"/>
            <w:tcBorders>
              <w:top w:val="single" w:sz="4" w:space="0" w:color="auto"/>
              <w:left w:val="outset" w:sz="6" w:space="0" w:color="414142"/>
              <w:bottom w:val="outset" w:sz="6" w:space="0" w:color="414142"/>
              <w:right w:val="outset" w:sz="6" w:space="0" w:color="414142"/>
            </w:tcBorders>
            <w:shd w:val="clear" w:color="auto" w:fill="FFFFFF"/>
            <w:hideMark/>
          </w:tcPr>
          <w:p w14:paraId="19801380" w14:textId="31473208" w:rsidR="00C54114" w:rsidRPr="004808C2" w:rsidRDefault="0043780B"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Saistošo noteikumu mērķis un izdošanas nepieciešamības pamatojums</w:t>
            </w:r>
          </w:p>
        </w:tc>
        <w:tc>
          <w:tcPr>
            <w:tcW w:w="3492" w:type="pct"/>
            <w:tcBorders>
              <w:top w:val="single" w:sz="4" w:space="0" w:color="auto"/>
              <w:left w:val="outset" w:sz="6" w:space="0" w:color="414142"/>
              <w:bottom w:val="outset" w:sz="6" w:space="0" w:color="414142"/>
              <w:right w:val="outset" w:sz="6" w:space="0" w:color="414142"/>
            </w:tcBorders>
            <w:shd w:val="clear" w:color="auto" w:fill="FFFFFF"/>
            <w:hideMark/>
          </w:tcPr>
          <w:p w14:paraId="7B4EA792" w14:textId="7222AB5B" w:rsidR="00BB4476" w:rsidRPr="004808C2" w:rsidRDefault="00710CBF"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 xml:space="preserve">     </w:t>
            </w:r>
            <w:r w:rsidR="00BB4476" w:rsidRPr="004808C2">
              <w:rPr>
                <w:rFonts w:ascii="Times New Roman" w:eastAsia="Times New Roman" w:hAnsi="Times New Roman" w:cs="Times New Roman"/>
                <w:kern w:val="0"/>
                <w:sz w:val="24"/>
                <w:szCs w:val="24"/>
                <w:lang w:eastAsia="lv-LV"/>
                <w14:ligatures w14:val="none"/>
              </w:rPr>
              <w:t>Administratīvo teritoriju un apdzīvoto vietu likuma Pārejas noteikumu 33.</w:t>
            </w:r>
            <w:r w:rsidR="00BB4476" w:rsidRPr="004808C2">
              <w:rPr>
                <w:rFonts w:ascii="Times New Roman" w:eastAsia="Times New Roman" w:hAnsi="Times New Roman" w:cs="Times New Roman"/>
                <w:kern w:val="0"/>
                <w:sz w:val="24"/>
                <w:szCs w:val="24"/>
                <w:vertAlign w:val="superscript"/>
                <w:lang w:eastAsia="lv-LV"/>
                <w14:ligatures w14:val="none"/>
              </w:rPr>
              <w:t>8</w:t>
            </w:r>
            <w:r w:rsidR="00BB4476" w:rsidRPr="004808C2">
              <w:rPr>
                <w:rFonts w:ascii="Times New Roman" w:eastAsia="Times New Roman" w:hAnsi="Times New Roman" w:cs="Times New Roman"/>
                <w:kern w:val="0"/>
                <w:sz w:val="24"/>
                <w:szCs w:val="24"/>
                <w:lang w:eastAsia="lv-LV"/>
                <w14:ligatures w14:val="none"/>
              </w:rPr>
              <w:t xml:space="preserve"> punkts nosaka, ka 2025. gada pašvaldību vēlēšanās ievēlētā Madonas novada </w:t>
            </w:r>
            <w:r w:rsidRPr="004808C2">
              <w:rPr>
                <w:rFonts w:ascii="Times New Roman" w:eastAsia="Times New Roman" w:hAnsi="Times New Roman" w:cs="Times New Roman"/>
                <w:kern w:val="0"/>
                <w:sz w:val="24"/>
                <w:szCs w:val="24"/>
                <w:lang w:eastAsia="lv-LV"/>
                <w14:ligatures w14:val="none"/>
              </w:rPr>
              <w:t xml:space="preserve">pašvaldības </w:t>
            </w:r>
            <w:r w:rsidR="00BB4476" w:rsidRPr="004808C2">
              <w:rPr>
                <w:rFonts w:ascii="Times New Roman" w:eastAsia="Times New Roman" w:hAnsi="Times New Roman" w:cs="Times New Roman"/>
                <w:kern w:val="0"/>
                <w:sz w:val="24"/>
                <w:szCs w:val="24"/>
                <w:lang w:eastAsia="lv-LV"/>
                <w14:ligatures w14:val="none"/>
              </w:rPr>
              <w:t xml:space="preserve">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 Ņemot vērā minēto normu, ir nepieciešams līdz 2025. gada 31. decembrim pieņemt jaunus </w:t>
            </w:r>
            <w:r w:rsidRPr="004808C2">
              <w:rPr>
                <w:rFonts w:ascii="Times New Roman" w:eastAsia="Times New Roman" w:hAnsi="Times New Roman" w:cs="Times New Roman"/>
                <w:kern w:val="0"/>
                <w:sz w:val="24"/>
                <w:szCs w:val="24"/>
                <w:lang w:eastAsia="lv-LV"/>
                <w14:ligatures w14:val="none"/>
              </w:rPr>
              <w:t>Madonas novada p</w:t>
            </w:r>
            <w:r w:rsidR="00BB4476" w:rsidRPr="004808C2">
              <w:rPr>
                <w:rFonts w:ascii="Times New Roman" w:eastAsia="Times New Roman" w:hAnsi="Times New Roman" w:cs="Times New Roman"/>
                <w:kern w:val="0"/>
                <w:sz w:val="24"/>
                <w:szCs w:val="24"/>
                <w:lang w:eastAsia="lv-LV"/>
                <w14:ligatures w14:val="none"/>
              </w:rPr>
              <w:t>ašvaldības saistošos noteikumus “Par augstas detalizācijas topogrāfiskās informācijas aprites kārtību Madonas novadā”.</w:t>
            </w:r>
          </w:p>
          <w:p w14:paraId="5B9925D2" w14:textId="239D4DAB" w:rsidR="00377F8C" w:rsidRPr="004808C2" w:rsidRDefault="00710CBF"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 xml:space="preserve">     </w:t>
            </w:r>
            <w:r w:rsidR="00377F8C" w:rsidRPr="004808C2">
              <w:rPr>
                <w:rFonts w:ascii="Times New Roman" w:eastAsia="Times New Roman" w:hAnsi="Times New Roman" w:cs="Times New Roman"/>
                <w:kern w:val="0"/>
                <w:sz w:val="24"/>
                <w:szCs w:val="24"/>
                <w:lang w:eastAsia="lv-LV"/>
                <w14:ligatures w14:val="none"/>
              </w:rPr>
              <w:t>Saistošo noteikumu mērķis ir noteikt augstas detalizācijas topogrāfiskās informācijas (</w:t>
            </w:r>
            <w:r w:rsidR="0043780B" w:rsidRPr="004808C2">
              <w:rPr>
                <w:rFonts w:ascii="Times New Roman" w:eastAsia="Times New Roman" w:hAnsi="Times New Roman" w:cs="Times New Roman"/>
                <w:kern w:val="0"/>
                <w:sz w:val="24"/>
                <w:szCs w:val="24"/>
                <w:lang w:eastAsia="lv-LV"/>
                <w14:ligatures w14:val="none"/>
              </w:rPr>
              <w:t xml:space="preserve">turpmāk – </w:t>
            </w:r>
            <w:r w:rsidR="00377F8C" w:rsidRPr="004808C2">
              <w:rPr>
                <w:rFonts w:ascii="Times New Roman" w:eastAsia="Times New Roman" w:hAnsi="Times New Roman" w:cs="Times New Roman"/>
                <w:kern w:val="0"/>
                <w:sz w:val="24"/>
                <w:szCs w:val="24"/>
                <w:lang w:eastAsia="lv-LV"/>
                <w14:ligatures w14:val="none"/>
              </w:rPr>
              <w:t>ADTI) aprites kārtību Madonas novad</w:t>
            </w:r>
            <w:r w:rsidRPr="004808C2">
              <w:rPr>
                <w:rFonts w:ascii="Times New Roman" w:eastAsia="Times New Roman" w:hAnsi="Times New Roman" w:cs="Times New Roman"/>
                <w:kern w:val="0"/>
                <w:sz w:val="24"/>
                <w:szCs w:val="24"/>
                <w:lang w:eastAsia="lv-LV"/>
                <w14:ligatures w14:val="none"/>
              </w:rPr>
              <w:t>a pašvaldīb</w:t>
            </w:r>
            <w:r w:rsidR="0043780B" w:rsidRPr="004808C2">
              <w:rPr>
                <w:rFonts w:ascii="Times New Roman" w:eastAsia="Times New Roman" w:hAnsi="Times New Roman" w:cs="Times New Roman"/>
                <w:kern w:val="0"/>
                <w:sz w:val="24"/>
                <w:szCs w:val="24"/>
                <w:lang w:eastAsia="lv-LV"/>
                <w14:ligatures w14:val="none"/>
              </w:rPr>
              <w:t>ā</w:t>
            </w:r>
            <w:r w:rsidR="00377F8C" w:rsidRPr="004808C2">
              <w:rPr>
                <w:rFonts w:ascii="Times New Roman" w:eastAsia="Times New Roman" w:hAnsi="Times New Roman" w:cs="Times New Roman"/>
                <w:kern w:val="0"/>
                <w:sz w:val="24"/>
                <w:szCs w:val="24"/>
                <w:lang w:eastAsia="lv-LV"/>
                <w14:ligatures w14:val="none"/>
              </w:rPr>
              <w:t>, lai nodrošinātu kvalitatīvas, ticamas un aktuālas ģeotelpiskās informācijas pieejamību.</w:t>
            </w:r>
            <w:r w:rsidR="00377F8C" w:rsidRPr="004808C2">
              <w:rPr>
                <w:rFonts w:ascii="Times New Roman" w:eastAsia="Times New Roman" w:hAnsi="Times New Roman" w:cs="Times New Roman"/>
                <w:kern w:val="0"/>
                <w:sz w:val="24"/>
                <w:szCs w:val="24"/>
                <w:lang w:eastAsia="lv-LV"/>
                <w14:ligatures w14:val="none"/>
              </w:rPr>
              <w:br/>
            </w:r>
            <w:r w:rsidR="0043780B" w:rsidRPr="004808C2">
              <w:rPr>
                <w:rFonts w:ascii="Times New Roman" w:eastAsia="Times New Roman" w:hAnsi="Times New Roman" w:cs="Times New Roman"/>
                <w:kern w:val="0"/>
                <w:sz w:val="24"/>
                <w:szCs w:val="24"/>
                <w:lang w:eastAsia="lv-LV"/>
                <w14:ligatures w14:val="none"/>
              </w:rPr>
              <w:t xml:space="preserve">    </w:t>
            </w:r>
            <w:r w:rsidR="00377F8C" w:rsidRPr="004808C2">
              <w:rPr>
                <w:rFonts w:ascii="Times New Roman" w:eastAsia="Times New Roman" w:hAnsi="Times New Roman" w:cs="Times New Roman"/>
                <w:kern w:val="0"/>
                <w:sz w:val="24"/>
                <w:szCs w:val="24"/>
                <w:lang w:eastAsia="lv-LV"/>
                <w14:ligatures w14:val="none"/>
              </w:rPr>
              <w:t>Atbilstoši Pašvaldību likuma 44. panta otrajai daļai pašvaldības dome ir tiesīga izdot saistošos noteikumus par citiem likumos un Ministru kabineta noteikumos paredzētajiem jautājumiem.</w:t>
            </w:r>
            <w:r w:rsidR="00377F8C" w:rsidRPr="004808C2">
              <w:rPr>
                <w:rFonts w:ascii="Times New Roman" w:eastAsia="Times New Roman" w:hAnsi="Times New Roman" w:cs="Times New Roman"/>
                <w:kern w:val="0"/>
                <w:sz w:val="24"/>
                <w:szCs w:val="24"/>
                <w:lang w:eastAsia="lv-LV"/>
                <w14:ligatures w14:val="none"/>
              </w:rPr>
              <w:br/>
            </w:r>
            <w:r w:rsidR="0043780B" w:rsidRPr="004808C2">
              <w:rPr>
                <w:rFonts w:ascii="Times New Roman" w:eastAsia="Times New Roman" w:hAnsi="Times New Roman" w:cs="Times New Roman"/>
                <w:kern w:val="0"/>
                <w:sz w:val="24"/>
                <w:szCs w:val="24"/>
                <w:lang w:eastAsia="lv-LV"/>
                <w14:ligatures w14:val="none"/>
              </w:rPr>
              <w:t xml:space="preserve">    </w:t>
            </w:r>
            <w:r w:rsidR="00377F8C" w:rsidRPr="004808C2">
              <w:rPr>
                <w:rFonts w:ascii="Times New Roman" w:eastAsia="Times New Roman" w:hAnsi="Times New Roman" w:cs="Times New Roman"/>
                <w:kern w:val="0"/>
                <w:sz w:val="24"/>
                <w:szCs w:val="24"/>
                <w:lang w:eastAsia="lv-LV"/>
                <w14:ligatures w14:val="none"/>
              </w:rPr>
              <w:t>Saskaņā ar Ģeotelpiskās informācijas likuma 6. panta pirmās daļas 1. punktu pašvaldība savu funkciju izpildei organizē nepieciešamās ģeotelpiskās informācijas iegūšanu un uzturēšanu, kā arī izmantošanas kārtību.</w:t>
            </w:r>
            <w:r w:rsidR="0043780B" w:rsidRPr="004808C2">
              <w:rPr>
                <w:rFonts w:ascii="Times New Roman" w:eastAsia="Times New Roman" w:hAnsi="Times New Roman" w:cs="Times New Roman"/>
                <w:kern w:val="0"/>
                <w:sz w:val="24"/>
                <w:szCs w:val="24"/>
                <w:lang w:eastAsia="lv-LV"/>
                <w14:ligatures w14:val="none"/>
              </w:rPr>
              <w:t xml:space="preserve"> </w:t>
            </w:r>
            <w:r w:rsidR="00377F8C" w:rsidRPr="004808C2">
              <w:rPr>
                <w:rFonts w:ascii="Times New Roman" w:eastAsia="Times New Roman" w:hAnsi="Times New Roman" w:cs="Times New Roman"/>
                <w:kern w:val="0"/>
                <w:sz w:val="24"/>
                <w:szCs w:val="24"/>
                <w:lang w:eastAsia="lv-LV"/>
                <w14:ligatures w14:val="none"/>
              </w:rPr>
              <w:t xml:space="preserve">Ģeotelpiskās informācijas likuma 13. panta sestā daļa nosaka, ka pašvaldība izveido un uztur ADTI datubāzi atbilstoši Ministru kabineta noteiktajai specifikācijai, veic iesniegtās informācijas pārbaudi un nodrošina </w:t>
            </w:r>
            <w:proofErr w:type="spellStart"/>
            <w:r w:rsidR="00377F8C" w:rsidRPr="004808C2">
              <w:rPr>
                <w:rFonts w:ascii="Times New Roman" w:eastAsia="Times New Roman" w:hAnsi="Times New Roman" w:cs="Times New Roman"/>
                <w:kern w:val="0"/>
                <w:sz w:val="24"/>
                <w:szCs w:val="24"/>
                <w:lang w:eastAsia="lv-LV"/>
                <w14:ligatures w14:val="none"/>
              </w:rPr>
              <w:t>sadarbspēju</w:t>
            </w:r>
            <w:proofErr w:type="spellEnd"/>
            <w:r w:rsidR="00377F8C" w:rsidRPr="004808C2">
              <w:rPr>
                <w:rFonts w:ascii="Times New Roman" w:eastAsia="Times New Roman" w:hAnsi="Times New Roman" w:cs="Times New Roman"/>
                <w:kern w:val="0"/>
                <w:sz w:val="24"/>
                <w:szCs w:val="24"/>
                <w:lang w:eastAsia="lv-LV"/>
                <w14:ligatures w14:val="none"/>
              </w:rPr>
              <w:t xml:space="preserve"> ar centrālo datubāzi.</w:t>
            </w:r>
            <w:r w:rsidR="00377F8C" w:rsidRPr="004808C2">
              <w:rPr>
                <w:rFonts w:ascii="Times New Roman" w:eastAsia="Times New Roman" w:hAnsi="Times New Roman" w:cs="Times New Roman"/>
                <w:kern w:val="0"/>
                <w:sz w:val="24"/>
                <w:szCs w:val="24"/>
                <w:lang w:eastAsia="lv-LV"/>
                <w14:ligatures w14:val="none"/>
              </w:rPr>
              <w:br/>
            </w:r>
            <w:r w:rsidR="0043780B" w:rsidRPr="004808C2">
              <w:rPr>
                <w:rFonts w:ascii="Times New Roman" w:eastAsia="Times New Roman" w:hAnsi="Times New Roman" w:cs="Times New Roman"/>
                <w:kern w:val="0"/>
                <w:sz w:val="24"/>
                <w:szCs w:val="24"/>
                <w:lang w:eastAsia="lv-LV"/>
                <w14:ligatures w14:val="none"/>
              </w:rPr>
              <w:t xml:space="preserve">     </w:t>
            </w:r>
            <w:r w:rsidR="00377F8C" w:rsidRPr="004808C2">
              <w:rPr>
                <w:rFonts w:ascii="Times New Roman" w:eastAsia="Times New Roman" w:hAnsi="Times New Roman" w:cs="Times New Roman"/>
                <w:kern w:val="0"/>
                <w:sz w:val="24"/>
                <w:szCs w:val="24"/>
                <w:lang w:eastAsia="lv-LV"/>
                <w14:ligatures w14:val="none"/>
              </w:rPr>
              <w:t>Ģeotelpiskās informācijas likuma 26. panta trešā daļa un 71. daļa paredz, ka pašvaldība savos saistošajos noteikumos nosaka maksu par ADTI pārbaudi, reģistrāciju, sagatavošanu, izsniegšanu un izmantošanu.</w:t>
            </w:r>
          </w:p>
          <w:p w14:paraId="72A32667" w14:textId="76710FD8" w:rsidR="00C54114" w:rsidRPr="004808C2" w:rsidRDefault="00C54114" w:rsidP="0043780B">
            <w:pPr>
              <w:spacing w:after="0" w:line="240" w:lineRule="auto"/>
              <w:rPr>
                <w:rFonts w:ascii="Times New Roman" w:eastAsia="Times New Roman" w:hAnsi="Times New Roman" w:cs="Times New Roman"/>
                <w:kern w:val="0"/>
                <w:sz w:val="24"/>
                <w:szCs w:val="24"/>
                <w:lang w:eastAsia="lv-LV"/>
                <w14:ligatures w14:val="none"/>
              </w:rPr>
            </w:pPr>
          </w:p>
        </w:tc>
      </w:tr>
      <w:tr w:rsidR="00C54114" w:rsidRPr="004808C2" w14:paraId="7CD81160" w14:textId="77777777" w:rsidTr="00691673">
        <w:tc>
          <w:tcPr>
            <w:tcW w:w="1508" w:type="pct"/>
            <w:tcBorders>
              <w:top w:val="outset" w:sz="6" w:space="0" w:color="414142"/>
              <w:left w:val="outset" w:sz="6" w:space="0" w:color="414142"/>
              <w:bottom w:val="outset" w:sz="6" w:space="0" w:color="414142"/>
              <w:right w:val="outset" w:sz="6" w:space="0" w:color="414142"/>
            </w:tcBorders>
            <w:shd w:val="clear" w:color="auto" w:fill="FFFFFF"/>
            <w:hideMark/>
          </w:tcPr>
          <w:p w14:paraId="79DAE85F" w14:textId="0BC87058" w:rsidR="00C54114" w:rsidRPr="004808C2" w:rsidRDefault="0043780B"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Saistošo noteikumu fiskālā ietekme uz pašvaldības budžetu</w:t>
            </w:r>
          </w:p>
        </w:tc>
        <w:tc>
          <w:tcPr>
            <w:tcW w:w="3492" w:type="pct"/>
            <w:tcBorders>
              <w:top w:val="outset" w:sz="6" w:space="0" w:color="414142"/>
              <w:left w:val="outset" w:sz="6" w:space="0" w:color="414142"/>
              <w:bottom w:val="outset" w:sz="6" w:space="0" w:color="414142"/>
              <w:right w:val="outset" w:sz="6" w:space="0" w:color="414142"/>
            </w:tcBorders>
            <w:shd w:val="clear" w:color="auto" w:fill="FFFFFF"/>
            <w:hideMark/>
          </w:tcPr>
          <w:p w14:paraId="67B3EEAB" w14:textId="02ED410B" w:rsidR="00C54114" w:rsidRPr="004808C2" w:rsidRDefault="0043780B"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 xml:space="preserve">     </w:t>
            </w:r>
            <w:r w:rsidR="00377F8C" w:rsidRPr="004808C2">
              <w:rPr>
                <w:rFonts w:ascii="Times New Roman" w:eastAsia="Times New Roman" w:hAnsi="Times New Roman" w:cs="Times New Roman"/>
                <w:kern w:val="0"/>
                <w:sz w:val="24"/>
                <w:szCs w:val="24"/>
                <w:lang w:eastAsia="lv-LV"/>
                <w14:ligatures w14:val="none"/>
              </w:rPr>
              <w:t xml:space="preserve">Noteikumu īstenošana notiks </w:t>
            </w:r>
            <w:r w:rsidRPr="004808C2">
              <w:rPr>
                <w:rFonts w:ascii="Times New Roman" w:eastAsia="Times New Roman" w:hAnsi="Times New Roman" w:cs="Times New Roman"/>
                <w:kern w:val="0"/>
                <w:sz w:val="24"/>
                <w:szCs w:val="24"/>
                <w:lang w:eastAsia="lv-LV"/>
                <w14:ligatures w14:val="none"/>
              </w:rPr>
              <w:t xml:space="preserve">Madonas novada </w:t>
            </w:r>
            <w:r w:rsidR="00377F8C" w:rsidRPr="004808C2">
              <w:rPr>
                <w:rFonts w:ascii="Times New Roman" w:eastAsia="Times New Roman" w:hAnsi="Times New Roman" w:cs="Times New Roman"/>
                <w:kern w:val="0"/>
                <w:sz w:val="24"/>
                <w:szCs w:val="24"/>
                <w:lang w:eastAsia="lv-LV"/>
                <w14:ligatures w14:val="none"/>
              </w:rPr>
              <w:t>pašvaldības kārtējā gada budžeta ietvaros</w:t>
            </w:r>
            <w:r w:rsidR="00CF7054" w:rsidRPr="004808C2">
              <w:rPr>
                <w:rFonts w:ascii="Times New Roman" w:eastAsia="Times New Roman" w:hAnsi="Times New Roman" w:cs="Times New Roman"/>
                <w:kern w:val="0"/>
                <w:sz w:val="24"/>
                <w:szCs w:val="24"/>
                <w:lang w:eastAsia="lv-LV"/>
                <w14:ligatures w14:val="none"/>
              </w:rPr>
              <w:t>. N</w:t>
            </w:r>
            <w:r w:rsidR="00377F8C" w:rsidRPr="004808C2">
              <w:rPr>
                <w:rFonts w:ascii="Times New Roman" w:eastAsia="Times New Roman" w:hAnsi="Times New Roman" w:cs="Times New Roman"/>
                <w:kern w:val="0"/>
                <w:sz w:val="24"/>
                <w:szCs w:val="24"/>
                <w:lang w:eastAsia="lv-LV"/>
                <w14:ligatures w14:val="none"/>
              </w:rPr>
              <w:t>av paredzēta ietekme uz citām budžeta pozīcijām</w:t>
            </w:r>
            <w:r w:rsidR="00CF7054" w:rsidRPr="004808C2">
              <w:rPr>
                <w:rFonts w:ascii="Times New Roman" w:eastAsia="Times New Roman" w:hAnsi="Times New Roman" w:cs="Times New Roman"/>
                <w:kern w:val="0"/>
                <w:sz w:val="24"/>
                <w:szCs w:val="24"/>
                <w:lang w:eastAsia="lv-LV"/>
                <w14:ligatures w14:val="none"/>
              </w:rPr>
              <w:t>. N</w:t>
            </w:r>
            <w:r w:rsidR="00377F8C" w:rsidRPr="004808C2">
              <w:rPr>
                <w:rFonts w:ascii="Times New Roman" w:eastAsia="Times New Roman" w:hAnsi="Times New Roman" w:cs="Times New Roman"/>
                <w:kern w:val="0"/>
                <w:sz w:val="24"/>
                <w:szCs w:val="24"/>
                <w:lang w:eastAsia="lv-LV"/>
                <w14:ligatures w14:val="none"/>
              </w:rPr>
              <w:t>av nepieciešama jaunu institūciju vai darba vietu izveide</w:t>
            </w:r>
            <w:r w:rsidR="00CF7054" w:rsidRPr="004808C2">
              <w:rPr>
                <w:rFonts w:ascii="Times New Roman" w:eastAsia="Times New Roman" w:hAnsi="Times New Roman" w:cs="Times New Roman"/>
                <w:kern w:val="0"/>
                <w:sz w:val="24"/>
                <w:szCs w:val="24"/>
                <w:lang w:eastAsia="lv-LV"/>
                <w14:ligatures w14:val="none"/>
              </w:rPr>
              <w:t xml:space="preserve">. </w:t>
            </w:r>
            <w:r w:rsidR="00377F8C" w:rsidRPr="004808C2">
              <w:rPr>
                <w:rFonts w:ascii="Times New Roman" w:eastAsia="Times New Roman" w:hAnsi="Times New Roman" w:cs="Times New Roman"/>
                <w:kern w:val="0"/>
                <w:sz w:val="24"/>
                <w:szCs w:val="24"/>
                <w:lang w:eastAsia="lv-LV"/>
                <w14:ligatures w14:val="none"/>
              </w:rPr>
              <w:t>ADTI uzturēšana tiek deleģēta, tādēļ nav papildus sloga esošajiem resursiem</w:t>
            </w:r>
            <w:r w:rsidRPr="004808C2">
              <w:rPr>
                <w:rFonts w:ascii="Times New Roman" w:eastAsia="Times New Roman" w:hAnsi="Times New Roman" w:cs="Times New Roman"/>
                <w:kern w:val="0"/>
                <w:sz w:val="24"/>
                <w:szCs w:val="24"/>
                <w:lang w:eastAsia="lv-LV"/>
                <w14:ligatures w14:val="none"/>
              </w:rPr>
              <w:t>.</w:t>
            </w:r>
          </w:p>
        </w:tc>
      </w:tr>
      <w:tr w:rsidR="00C54114" w:rsidRPr="004808C2" w14:paraId="0892D5D8" w14:textId="77777777" w:rsidTr="00691673">
        <w:tc>
          <w:tcPr>
            <w:tcW w:w="1508" w:type="pct"/>
            <w:tcBorders>
              <w:top w:val="outset" w:sz="6" w:space="0" w:color="414142"/>
              <w:left w:val="outset" w:sz="6" w:space="0" w:color="414142"/>
              <w:bottom w:val="outset" w:sz="6" w:space="0" w:color="414142"/>
              <w:right w:val="outset" w:sz="6" w:space="0" w:color="414142"/>
            </w:tcBorders>
            <w:shd w:val="clear" w:color="auto" w:fill="FFFFFF"/>
            <w:hideMark/>
          </w:tcPr>
          <w:p w14:paraId="081F885D" w14:textId="4A216281" w:rsidR="00C54114" w:rsidRPr="004808C2" w:rsidRDefault="0043780B"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Saistošo noteikumu sociālā ietekme, ietekme uz vidi, iedzīvotāju veselību, uzņēmējdarbības vidi pašvaldības teritorijā, kā arī plānotā regulējuma ietekme uz konkurenci</w:t>
            </w:r>
          </w:p>
        </w:tc>
        <w:tc>
          <w:tcPr>
            <w:tcW w:w="3492" w:type="pct"/>
            <w:tcBorders>
              <w:top w:val="outset" w:sz="6" w:space="0" w:color="414142"/>
              <w:left w:val="outset" w:sz="6" w:space="0" w:color="414142"/>
              <w:bottom w:val="outset" w:sz="6" w:space="0" w:color="414142"/>
              <w:right w:val="outset" w:sz="6" w:space="0" w:color="414142"/>
            </w:tcBorders>
            <w:shd w:val="clear" w:color="auto" w:fill="FFFFFF"/>
            <w:hideMark/>
          </w:tcPr>
          <w:p w14:paraId="3CBF0E42" w14:textId="70720223" w:rsidR="00C54114" w:rsidRPr="004808C2" w:rsidRDefault="00377F8C"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Ietekme uz vidi – nav</w:t>
            </w:r>
            <w:r w:rsidR="00CF7054" w:rsidRPr="004808C2">
              <w:rPr>
                <w:rFonts w:ascii="Times New Roman" w:eastAsia="Times New Roman" w:hAnsi="Times New Roman" w:cs="Times New Roman"/>
                <w:kern w:val="0"/>
                <w:sz w:val="24"/>
                <w:szCs w:val="24"/>
                <w:lang w:eastAsia="lv-LV"/>
                <w14:ligatures w14:val="none"/>
              </w:rPr>
              <w:t xml:space="preserve">. </w:t>
            </w:r>
            <w:r w:rsidRPr="004808C2">
              <w:rPr>
                <w:rFonts w:ascii="Times New Roman" w:eastAsia="Times New Roman" w:hAnsi="Times New Roman" w:cs="Times New Roman"/>
                <w:kern w:val="0"/>
                <w:sz w:val="24"/>
                <w:szCs w:val="24"/>
                <w:lang w:eastAsia="lv-LV"/>
                <w14:ligatures w14:val="none"/>
              </w:rPr>
              <w:t>Ietekme uz iedzīvotāju veselību – nav</w:t>
            </w:r>
            <w:r w:rsidR="00CF7054" w:rsidRPr="004808C2">
              <w:rPr>
                <w:rFonts w:ascii="Times New Roman" w:eastAsia="Times New Roman" w:hAnsi="Times New Roman" w:cs="Times New Roman"/>
                <w:kern w:val="0"/>
                <w:sz w:val="24"/>
                <w:szCs w:val="24"/>
                <w:lang w:eastAsia="lv-LV"/>
                <w14:ligatures w14:val="none"/>
              </w:rPr>
              <w:t xml:space="preserve">. </w:t>
            </w:r>
            <w:r w:rsidRPr="004808C2">
              <w:rPr>
                <w:rFonts w:ascii="Times New Roman" w:eastAsia="Times New Roman" w:hAnsi="Times New Roman" w:cs="Times New Roman"/>
                <w:kern w:val="0"/>
                <w:sz w:val="24"/>
                <w:szCs w:val="24"/>
                <w:lang w:eastAsia="lv-LV"/>
                <w14:ligatures w14:val="none"/>
              </w:rPr>
              <w:t>Ietekme uz uzņēmējdarbības vidi – pozitīva, nodrošinot piekļuvi kvalitatīviem datiem</w:t>
            </w:r>
            <w:r w:rsidR="00CF7054" w:rsidRPr="004808C2">
              <w:rPr>
                <w:rFonts w:ascii="Times New Roman" w:eastAsia="Times New Roman" w:hAnsi="Times New Roman" w:cs="Times New Roman"/>
                <w:kern w:val="0"/>
                <w:sz w:val="24"/>
                <w:szCs w:val="24"/>
                <w:lang w:eastAsia="lv-LV"/>
                <w14:ligatures w14:val="none"/>
              </w:rPr>
              <w:t xml:space="preserve">. </w:t>
            </w:r>
            <w:r w:rsidRPr="004808C2">
              <w:rPr>
                <w:rFonts w:ascii="Times New Roman" w:eastAsia="Times New Roman" w:hAnsi="Times New Roman" w:cs="Times New Roman"/>
                <w:kern w:val="0"/>
                <w:sz w:val="24"/>
                <w:szCs w:val="24"/>
                <w:lang w:eastAsia="lv-LV"/>
                <w14:ligatures w14:val="none"/>
              </w:rPr>
              <w:t>Ietekme uz konkurenci – nav.</w:t>
            </w:r>
          </w:p>
        </w:tc>
      </w:tr>
      <w:tr w:rsidR="00C54114" w:rsidRPr="004808C2" w14:paraId="70D61C27" w14:textId="77777777" w:rsidTr="00691673">
        <w:tc>
          <w:tcPr>
            <w:tcW w:w="1508" w:type="pct"/>
            <w:tcBorders>
              <w:top w:val="outset" w:sz="6" w:space="0" w:color="414142"/>
              <w:left w:val="outset" w:sz="6" w:space="0" w:color="414142"/>
              <w:bottom w:val="outset" w:sz="6" w:space="0" w:color="414142"/>
              <w:right w:val="outset" w:sz="6" w:space="0" w:color="414142"/>
            </w:tcBorders>
            <w:shd w:val="clear" w:color="auto" w:fill="FFFFFF"/>
            <w:hideMark/>
          </w:tcPr>
          <w:p w14:paraId="0422671C" w14:textId="62E19C5A" w:rsidR="00C54114" w:rsidRPr="004808C2" w:rsidRDefault="00CF7054"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lastRenderedPageBreak/>
              <w:t>Saistošo noteikumu ietekme uz administratīvajām procedūrām un to izmaksām gan attiecībā uz saimnieciskās darbības veicējiem, gan fiziskajām personām un nevalstiskā sektora organizācijām, gan budžeta finansētām institūcijām</w:t>
            </w:r>
          </w:p>
        </w:tc>
        <w:tc>
          <w:tcPr>
            <w:tcW w:w="3492" w:type="pct"/>
            <w:tcBorders>
              <w:top w:val="outset" w:sz="6" w:space="0" w:color="414142"/>
              <w:left w:val="outset" w:sz="6" w:space="0" w:color="414142"/>
              <w:bottom w:val="outset" w:sz="6" w:space="0" w:color="414142"/>
              <w:right w:val="outset" w:sz="6" w:space="0" w:color="414142"/>
            </w:tcBorders>
            <w:shd w:val="clear" w:color="auto" w:fill="FFFFFF"/>
            <w:hideMark/>
          </w:tcPr>
          <w:p w14:paraId="36DA5405" w14:textId="70E229FA" w:rsidR="00C54114" w:rsidRPr="004808C2" w:rsidRDefault="00CF7054"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 xml:space="preserve">     </w:t>
            </w:r>
            <w:r w:rsidR="00C54114" w:rsidRPr="00B936DC">
              <w:rPr>
                <w:rFonts w:ascii="Times New Roman" w:eastAsia="Times New Roman" w:hAnsi="Times New Roman" w:cs="Times New Roman"/>
                <w:kern w:val="0"/>
                <w:sz w:val="24"/>
                <w:szCs w:val="24"/>
                <w:lang w:eastAsia="lv-LV"/>
                <w14:ligatures w14:val="none"/>
              </w:rPr>
              <w:t>Nav ietekmes uz administratīvajām procedūrām un izmaksām</w:t>
            </w:r>
            <w:r w:rsidRPr="00B936DC">
              <w:rPr>
                <w:rFonts w:ascii="Times New Roman" w:eastAsia="Times New Roman" w:hAnsi="Times New Roman" w:cs="Times New Roman"/>
                <w:kern w:val="0"/>
                <w:sz w:val="24"/>
                <w:szCs w:val="24"/>
                <w:lang w:eastAsia="lv-LV"/>
                <w14:ligatures w14:val="none"/>
              </w:rPr>
              <w:t>.</w:t>
            </w:r>
            <w:r w:rsidR="00C54114" w:rsidRPr="00B936DC">
              <w:rPr>
                <w:rFonts w:ascii="Times New Roman" w:eastAsia="Times New Roman" w:hAnsi="Times New Roman" w:cs="Times New Roman"/>
                <w:kern w:val="0"/>
                <w:sz w:val="24"/>
                <w:szCs w:val="24"/>
                <w:lang w:eastAsia="lv-LV"/>
                <w14:ligatures w14:val="none"/>
              </w:rPr>
              <w:t xml:space="preserve"> Ģeotelpiskās informācijas pakalpojumu</w:t>
            </w:r>
            <w:r w:rsidR="00B936DC" w:rsidRPr="00B936DC">
              <w:rPr>
                <w:rFonts w:ascii="Times New Roman" w:eastAsia="Times New Roman" w:hAnsi="Times New Roman" w:cs="Times New Roman"/>
                <w:kern w:val="0"/>
                <w:sz w:val="24"/>
                <w:szCs w:val="24"/>
                <w:lang w:eastAsia="lv-LV"/>
                <w14:ligatures w14:val="none"/>
              </w:rPr>
              <w:t xml:space="preserve"> izmaksas sedz </w:t>
            </w:r>
            <w:r w:rsidR="00C54114" w:rsidRPr="00B936DC">
              <w:rPr>
                <w:rFonts w:ascii="Times New Roman" w:eastAsia="Times New Roman" w:hAnsi="Times New Roman" w:cs="Times New Roman"/>
                <w:kern w:val="0"/>
                <w:sz w:val="24"/>
                <w:szCs w:val="24"/>
                <w:lang w:eastAsia="lv-LV"/>
                <w14:ligatures w14:val="none"/>
              </w:rPr>
              <w:t>pakalpojumu saņēmēji, saskaņā ar saistošo noteikumu 1. pielikumā noteikto cenrādi.</w:t>
            </w:r>
          </w:p>
        </w:tc>
      </w:tr>
      <w:tr w:rsidR="00C54114" w:rsidRPr="004808C2" w14:paraId="060D1D42" w14:textId="77777777" w:rsidTr="00691673">
        <w:tc>
          <w:tcPr>
            <w:tcW w:w="1508" w:type="pct"/>
            <w:tcBorders>
              <w:top w:val="outset" w:sz="6" w:space="0" w:color="414142"/>
              <w:left w:val="outset" w:sz="6" w:space="0" w:color="414142"/>
              <w:bottom w:val="outset" w:sz="6" w:space="0" w:color="414142"/>
              <w:right w:val="outset" w:sz="6" w:space="0" w:color="414142"/>
            </w:tcBorders>
            <w:shd w:val="clear" w:color="auto" w:fill="FFFFFF"/>
            <w:hideMark/>
          </w:tcPr>
          <w:p w14:paraId="61030A4A" w14:textId="6D98EEDC" w:rsidR="00C54114" w:rsidRPr="004808C2" w:rsidRDefault="00CF7054"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Saistošo noteikumu ietekme uz pašvaldības funkcijām un cilvēkresursiem</w:t>
            </w:r>
          </w:p>
        </w:tc>
        <w:tc>
          <w:tcPr>
            <w:tcW w:w="3492" w:type="pct"/>
            <w:tcBorders>
              <w:top w:val="outset" w:sz="6" w:space="0" w:color="414142"/>
              <w:left w:val="outset" w:sz="6" w:space="0" w:color="414142"/>
              <w:bottom w:val="outset" w:sz="6" w:space="0" w:color="414142"/>
              <w:right w:val="outset" w:sz="6" w:space="0" w:color="414142"/>
            </w:tcBorders>
            <w:shd w:val="clear" w:color="auto" w:fill="FFFFFF"/>
            <w:hideMark/>
          </w:tcPr>
          <w:p w14:paraId="610E8B91" w14:textId="2CB6545D" w:rsidR="00C54114" w:rsidRPr="004808C2" w:rsidRDefault="00CF7054"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 xml:space="preserve">     </w:t>
            </w:r>
            <w:r w:rsidR="00377F8C" w:rsidRPr="004808C2">
              <w:rPr>
                <w:rFonts w:ascii="Times New Roman" w:eastAsia="Times New Roman" w:hAnsi="Times New Roman" w:cs="Times New Roman"/>
                <w:kern w:val="0"/>
                <w:sz w:val="24"/>
                <w:szCs w:val="24"/>
                <w:lang w:eastAsia="lv-LV"/>
                <w14:ligatures w14:val="none"/>
              </w:rPr>
              <w:t>Saistošo noteikumu darbības pārraudzību nodrošinās Madonas novada pašvaldības Centrālā administrācija.</w:t>
            </w:r>
            <w:r w:rsidR="004808C2" w:rsidRPr="004808C2">
              <w:rPr>
                <w:rFonts w:ascii="Times New Roman" w:eastAsia="Times New Roman" w:hAnsi="Times New Roman" w:cs="Times New Roman"/>
                <w:kern w:val="0"/>
                <w:sz w:val="24"/>
                <w:szCs w:val="24"/>
                <w:lang w:eastAsia="lv-LV"/>
                <w14:ligatures w14:val="none"/>
              </w:rPr>
              <w:t xml:space="preserve"> </w:t>
            </w:r>
            <w:r w:rsidR="00377F8C" w:rsidRPr="004808C2">
              <w:rPr>
                <w:rFonts w:ascii="Times New Roman" w:eastAsia="Times New Roman" w:hAnsi="Times New Roman" w:cs="Times New Roman"/>
                <w:kern w:val="0"/>
                <w:sz w:val="24"/>
                <w:szCs w:val="24"/>
                <w:lang w:eastAsia="lv-LV"/>
                <w14:ligatures w14:val="none"/>
              </w:rPr>
              <w:t>Noteikumi neietekmēs institūcijas funkcijas vai cilvēkresursus un neradīs papildus slogu administratīvajām procedūrām.</w:t>
            </w:r>
          </w:p>
        </w:tc>
      </w:tr>
      <w:tr w:rsidR="00C54114" w:rsidRPr="004808C2" w14:paraId="1E3A778A" w14:textId="77777777" w:rsidTr="00691673">
        <w:tc>
          <w:tcPr>
            <w:tcW w:w="1508" w:type="pct"/>
            <w:tcBorders>
              <w:top w:val="outset" w:sz="6" w:space="0" w:color="414142"/>
              <w:left w:val="outset" w:sz="6" w:space="0" w:color="414142"/>
              <w:bottom w:val="outset" w:sz="6" w:space="0" w:color="414142"/>
              <w:right w:val="outset" w:sz="6" w:space="0" w:color="414142"/>
            </w:tcBorders>
            <w:shd w:val="clear" w:color="auto" w:fill="FFFFFF"/>
            <w:hideMark/>
          </w:tcPr>
          <w:p w14:paraId="40282FD0" w14:textId="15214ED0" w:rsidR="00C54114" w:rsidRPr="004808C2" w:rsidRDefault="00CF7054"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Saistošo noteikumu izpildes nodrošināšana</w:t>
            </w:r>
          </w:p>
        </w:tc>
        <w:tc>
          <w:tcPr>
            <w:tcW w:w="3492" w:type="pct"/>
            <w:tcBorders>
              <w:top w:val="outset" w:sz="6" w:space="0" w:color="414142"/>
              <w:left w:val="outset" w:sz="6" w:space="0" w:color="414142"/>
              <w:bottom w:val="outset" w:sz="6" w:space="0" w:color="414142"/>
              <w:right w:val="outset" w:sz="6" w:space="0" w:color="414142"/>
            </w:tcBorders>
            <w:shd w:val="clear" w:color="auto" w:fill="FFFFFF"/>
            <w:hideMark/>
          </w:tcPr>
          <w:p w14:paraId="60BF194D" w14:textId="18C5D638" w:rsidR="00C54114" w:rsidRPr="004808C2" w:rsidRDefault="00CF7054"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 xml:space="preserve">     </w:t>
            </w:r>
            <w:r w:rsidR="00377F8C" w:rsidRPr="004808C2">
              <w:rPr>
                <w:rFonts w:ascii="Times New Roman" w:eastAsia="Times New Roman" w:hAnsi="Times New Roman" w:cs="Times New Roman"/>
                <w:kern w:val="0"/>
                <w:sz w:val="24"/>
                <w:szCs w:val="24"/>
                <w:lang w:eastAsia="lv-LV"/>
                <w14:ligatures w14:val="none"/>
              </w:rPr>
              <w:t>Atbildīgā institūcija – Madonas novada pašvaldības Centrālā administrācija.</w:t>
            </w:r>
          </w:p>
        </w:tc>
      </w:tr>
      <w:tr w:rsidR="00C54114" w:rsidRPr="004808C2" w14:paraId="3712C437" w14:textId="77777777" w:rsidTr="00691673">
        <w:tc>
          <w:tcPr>
            <w:tcW w:w="1508" w:type="pct"/>
            <w:tcBorders>
              <w:top w:val="outset" w:sz="6" w:space="0" w:color="414142"/>
              <w:left w:val="outset" w:sz="6" w:space="0" w:color="414142"/>
              <w:bottom w:val="outset" w:sz="6" w:space="0" w:color="414142"/>
              <w:right w:val="outset" w:sz="6" w:space="0" w:color="414142"/>
            </w:tcBorders>
            <w:shd w:val="clear" w:color="auto" w:fill="FFFFFF"/>
            <w:hideMark/>
          </w:tcPr>
          <w:p w14:paraId="4408B76F" w14:textId="6086D87A" w:rsidR="00C54114" w:rsidRPr="004808C2" w:rsidRDefault="00CF7054"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Saistošo noteikumu prasību un izmaksu samērīgumu pret ieguvumiem, ko sniedz mērķa sasniegšana</w:t>
            </w:r>
          </w:p>
        </w:tc>
        <w:tc>
          <w:tcPr>
            <w:tcW w:w="3492" w:type="pct"/>
            <w:tcBorders>
              <w:top w:val="outset" w:sz="6" w:space="0" w:color="414142"/>
              <w:left w:val="outset" w:sz="6" w:space="0" w:color="414142"/>
              <w:bottom w:val="outset" w:sz="6" w:space="0" w:color="414142"/>
              <w:right w:val="outset" w:sz="6" w:space="0" w:color="414142"/>
            </w:tcBorders>
            <w:shd w:val="clear" w:color="auto" w:fill="FFFFFF"/>
            <w:hideMark/>
          </w:tcPr>
          <w:p w14:paraId="1FA62B29" w14:textId="166F2598" w:rsidR="00377F8C" w:rsidRPr="004808C2" w:rsidRDefault="004808C2"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 xml:space="preserve">     </w:t>
            </w:r>
            <w:r w:rsidR="00377F8C" w:rsidRPr="004808C2">
              <w:rPr>
                <w:rFonts w:ascii="Times New Roman" w:eastAsia="Times New Roman" w:hAnsi="Times New Roman" w:cs="Times New Roman"/>
                <w:kern w:val="0"/>
                <w:sz w:val="24"/>
                <w:szCs w:val="24"/>
                <w:lang w:eastAsia="lv-LV"/>
                <w14:ligatures w14:val="none"/>
              </w:rPr>
              <w:t xml:space="preserve">Izmaksas sedz juridiskās un fiziskās personas, kas </w:t>
            </w:r>
            <w:r w:rsidR="00CF7054" w:rsidRPr="004808C2">
              <w:rPr>
                <w:rFonts w:ascii="Times New Roman" w:eastAsia="Times New Roman" w:hAnsi="Times New Roman" w:cs="Times New Roman"/>
                <w:kern w:val="0"/>
                <w:sz w:val="24"/>
                <w:szCs w:val="24"/>
                <w:lang w:eastAsia="lv-LV"/>
                <w14:ligatures w14:val="none"/>
              </w:rPr>
              <w:t xml:space="preserve">Madonas </w:t>
            </w:r>
            <w:r w:rsidR="00377F8C" w:rsidRPr="004808C2">
              <w:rPr>
                <w:rFonts w:ascii="Times New Roman" w:eastAsia="Times New Roman" w:hAnsi="Times New Roman" w:cs="Times New Roman"/>
                <w:kern w:val="0"/>
                <w:sz w:val="24"/>
                <w:szCs w:val="24"/>
                <w:lang w:eastAsia="lv-LV"/>
                <w14:ligatures w14:val="none"/>
              </w:rPr>
              <w:t>novad</w:t>
            </w:r>
            <w:r w:rsidR="00CF7054" w:rsidRPr="004808C2">
              <w:rPr>
                <w:rFonts w:ascii="Times New Roman" w:eastAsia="Times New Roman" w:hAnsi="Times New Roman" w:cs="Times New Roman"/>
                <w:kern w:val="0"/>
                <w:sz w:val="24"/>
                <w:szCs w:val="24"/>
                <w:lang w:eastAsia="lv-LV"/>
                <w14:ligatures w14:val="none"/>
              </w:rPr>
              <w:t>a pašvaldības administratīvajā teritorijā</w:t>
            </w:r>
            <w:r w:rsidR="00377F8C" w:rsidRPr="004808C2">
              <w:rPr>
                <w:rFonts w:ascii="Times New Roman" w:eastAsia="Times New Roman" w:hAnsi="Times New Roman" w:cs="Times New Roman"/>
                <w:kern w:val="0"/>
                <w:sz w:val="24"/>
                <w:szCs w:val="24"/>
                <w:lang w:eastAsia="lv-LV"/>
                <w14:ligatures w14:val="none"/>
              </w:rPr>
              <w:t xml:space="preserve"> veic inženierkomunikāciju un būvju projektēšanu, būvniecību, pārbūvi, uzturēšanu vai nodošanu ekspluatācijā, kā arī ģeodēziskos, topogrāfiskos, kadastrālās uzmērīšanas, zemes ierīcības darbus vai plānošanas dokumentu grafisko daļu</w:t>
            </w:r>
          </w:p>
          <w:p w14:paraId="44D2909F" w14:textId="5E0DABBC" w:rsidR="00377F8C" w:rsidRPr="004808C2" w:rsidRDefault="00377F8C" w:rsidP="0043780B">
            <w:pPr>
              <w:spacing w:after="0" w:line="240" w:lineRule="auto"/>
              <w:rPr>
                <w:rFonts w:ascii="Times New Roman" w:eastAsia="Times New Roman" w:hAnsi="Times New Roman" w:cs="Times New Roman"/>
                <w:kern w:val="0"/>
                <w:sz w:val="24"/>
                <w:szCs w:val="24"/>
                <w:lang w:eastAsia="lv-LV"/>
                <w14:ligatures w14:val="none"/>
              </w:rPr>
            </w:pPr>
            <w:r w:rsidRPr="004808C2">
              <w:rPr>
                <w:rFonts w:ascii="Times New Roman" w:eastAsia="Times New Roman" w:hAnsi="Times New Roman" w:cs="Times New Roman"/>
                <w:kern w:val="0"/>
                <w:sz w:val="24"/>
                <w:szCs w:val="24"/>
                <w:lang w:eastAsia="lv-LV"/>
                <w14:ligatures w14:val="none"/>
              </w:rPr>
              <w:t>izstrādi.</w:t>
            </w:r>
            <w:r w:rsidRPr="004808C2">
              <w:rPr>
                <w:rFonts w:ascii="Times New Roman" w:eastAsia="Times New Roman" w:hAnsi="Times New Roman" w:cs="Times New Roman"/>
                <w:kern w:val="0"/>
                <w:sz w:val="24"/>
                <w:szCs w:val="24"/>
                <w:lang w:eastAsia="lv-LV"/>
                <w14:ligatures w14:val="none"/>
              </w:rPr>
              <w:br/>
            </w:r>
            <w:r w:rsidR="004808C2" w:rsidRPr="004808C2">
              <w:rPr>
                <w:rFonts w:ascii="Times New Roman" w:eastAsia="Times New Roman" w:hAnsi="Times New Roman" w:cs="Times New Roman"/>
                <w:kern w:val="0"/>
                <w:sz w:val="24"/>
                <w:szCs w:val="24"/>
                <w:lang w:eastAsia="lv-LV"/>
                <w14:ligatures w14:val="none"/>
              </w:rPr>
              <w:t xml:space="preserve">     </w:t>
            </w:r>
            <w:r w:rsidRPr="004808C2">
              <w:rPr>
                <w:rFonts w:ascii="Times New Roman" w:eastAsia="Times New Roman" w:hAnsi="Times New Roman" w:cs="Times New Roman"/>
                <w:kern w:val="0"/>
                <w:sz w:val="24"/>
                <w:szCs w:val="24"/>
                <w:lang w:eastAsia="lv-LV"/>
                <w14:ligatures w14:val="none"/>
              </w:rPr>
              <w:t>Noteikumu ieviešana nodrošina pakāpenisku kvalitatīvas un ticamas ADTI datubāzes izveidi.</w:t>
            </w:r>
          </w:p>
          <w:p w14:paraId="1D71F00C" w14:textId="40307FDE" w:rsidR="00C54114" w:rsidRPr="004808C2" w:rsidRDefault="00C54114" w:rsidP="0043780B">
            <w:pPr>
              <w:spacing w:after="0" w:line="240" w:lineRule="auto"/>
              <w:rPr>
                <w:rFonts w:ascii="Times New Roman" w:eastAsia="Times New Roman" w:hAnsi="Times New Roman" w:cs="Times New Roman"/>
                <w:kern w:val="0"/>
                <w:sz w:val="24"/>
                <w:szCs w:val="24"/>
                <w:lang w:eastAsia="lv-LV"/>
                <w14:ligatures w14:val="none"/>
              </w:rPr>
            </w:pPr>
          </w:p>
        </w:tc>
      </w:tr>
      <w:tr w:rsidR="00C54114" w:rsidRPr="004808C2" w14:paraId="58E4FCBF" w14:textId="77777777" w:rsidTr="00691673">
        <w:tc>
          <w:tcPr>
            <w:tcW w:w="1508" w:type="pct"/>
            <w:tcBorders>
              <w:top w:val="outset" w:sz="6" w:space="0" w:color="414142"/>
              <w:left w:val="outset" w:sz="6" w:space="0" w:color="414142"/>
              <w:bottom w:val="outset" w:sz="6" w:space="0" w:color="414142"/>
              <w:right w:val="outset" w:sz="6" w:space="0" w:color="414142"/>
            </w:tcBorders>
            <w:shd w:val="clear" w:color="auto" w:fill="FFFFFF"/>
            <w:hideMark/>
          </w:tcPr>
          <w:p w14:paraId="65FE533C" w14:textId="657809F0" w:rsidR="00C54114" w:rsidRPr="004808C2" w:rsidRDefault="004808C2" w:rsidP="0043780B">
            <w:pPr>
              <w:spacing w:after="0" w:line="240" w:lineRule="auto"/>
              <w:rPr>
                <w:rFonts w:ascii="Times New Roman" w:hAnsi="Times New Roman" w:cs="Times New Roman"/>
                <w:sz w:val="24"/>
                <w:szCs w:val="24"/>
              </w:rPr>
            </w:pPr>
            <w:r w:rsidRPr="004808C2">
              <w:rPr>
                <w:rFonts w:ascii="Times New Roman" w:eastAsia="Times New Roman" w:hAnsi="Times New Roman" w:cs="Times New Roman"/>
                <w:kern w:val="0"/>
                <w:sz w:val="24"/>
                <w:szCs w:val="24"/>
                <w:lang w:eastAsia="lv-LV"/>
                <w14:ligatures w14:val="none"/>
              </w:rPr>
              <w:t>Saistošo noteikumu izstrādes gaitā veiktās konsultācijas ar privātpersonām, saņemtais sabiedrības viedoklis</w:t>
            </w:r>
          </w:p>
        </w:tc>
        <w:tc>
          <w:tcPr>
            <w:tcW w:w="3492" w:type="pct"/>
            <w:tcBorders>
              <w:top w:val="outset" w:sz="6" w:space="0" w:color="414142"/>
              <w:left w:val="outset" w:sz="6" w:space="0" w:color="414142"/>
              <w:bottom w:val="outset" w:sz="6" w:space="0" w:color="414142"/>
              <w:right w:val="outset" w:sz="6" w:space="0" w:color="414142"/>
            </w:tcBorders>
            <w:shd w:val="clear" w:color="auto" w:fill="FFFFFF"/>
            <w:hideMark/>
          </w:tcPr>
          <w:p w14:paraId="1BF9CAC7" w14:textId="679B777B" w:rsidR="00C54114" w:rsidRPr="004808C2" w:rsidRDefault="007A5D8A" w:rsidP="0043780B">
            <w:pPr>
              <w:spacing w:after="0" w:line="240" w:lineRule="auto"/>
              <w:rPr>
                <w:rFonts w:ascii="Times New Roman" w:eastAsia="Times New Roman" w:hAnsi="Times New Roman" w:cs="Times New Roman"/>
                <w:kern w:val="0"/>
                <w:sz w:val="24"/>
                <w:szCs w:val="24"/>
                <w:lang w:eastAsia="lv-LV"/>
                <w14:ligatures w14:val="none"/>
              </w:rPr>
            </w:pPr>
            <w:r w:rsidRPr="00C822CE">
              <w:rPr>
                <w:rFonts w:ascii="Times New Roman" w:eastAsia="Times New Roman" w:hAnsi="Times New Roman" w:cs="Times New Roman"/>
                <w:kern w:val="0"/>
                <w:sz w:val="24"/>
                <w:szCs w:val="24"/>
                <w:lang w:eastAsia="lv-LV"/>
                <w14:ligatures w14:val="none"/>
              </w:rPr>
              <w:t>Atbilstoši </w:t>
            </w:r>
            <w:hyperlink r:id="rId7" w:tgtFrame="_blank" w:history="1">
              <w:r w:rsidRPr="00C822CE">
                <w:rPr>
                  <w:rFonts w:ascii="Times New Roman" w:eastAsia="Times New Roman" w:hAnsi="Times New Roman" w:cs="Times New Roman"/>
                  <w:kern w:val="0"/>
                  <w:sz w:val="24"/>
                  <w:szCs w:val="24"/>
                  <w:lang w:eastAsia="lv-LV"/>
                  <w14:ligatures w14:val="none"/>
                </w:rPr>
                <w:t>Pašvaldību likuma</w:t>
              </w:r>
            </w:hyperlink>
            <w:r w:rsidRPr="00C822CE">
              <w:rPr>
                <w:rFonts w:ascii="Times New Roman" w:eastAsia="Times New Roman" w:hAnsi="Times New Roman" w:cs="Times New Roman"/>
                <w:kern w:val="0"/>
                <w:sz w:val="24"/>
                <w:szCs w:val="24"/>
                <w:lang w:eastAsia="lv-LV"/>
                <w14:ligatures w14:val="none"/>
              </w:rPr>
              <w:t> </w:t>
            </w:r>
            <w:hyperlink r:id="rId8" w:anchor="p46" w:tgtFrame="_blank" w:history="1">
              <w:r w:rsidRPr="00C822CE">
                <w:rPr>
                  <w:rFonts w:ascii="Times New Roman" w:eastAsia="Times New Roman" w:hAnsi="Times New Roman" w:cs="Times New Roman"/>
                  <w:kern w:val="0"/>
                  <w:sz w:val="24"/>
                  <w:szCs w:val="24"/>
                  <w:lang w:eastAsia="lv-LV"/>
                  <w14:ligatures w14:val="none"/>
                </w:rPr>
                <w:t>46. panta</w:t>
              </w:r>
            </w:hyperlink>
            <w:r w:rsidRPr="00C822CE">
              <w:rPr>
                <w:rFonts w:ascii="Times New Roman" w:eastAsia="Times New Roman" w:hAnsi="Times New Roman" w:cs="Times New Roman"/>
                <w:kern w:val="0"/>
                <w:sz w:val="24"/>
                <w:szCs w:val="24"/>
                <w:lang w:eastAsia="lv-LV"/>
                <w14:ligatures w14:val="none"/>
              </w:rPr>
              <w:t xml:space="preserve"> trešajai daļai, lai informētu sabiedrību par Noteikumu projektu un dotu iespēju </w:t>
            </w:r>
            <w:r>
              <w:rPr>
                <w:rFonts w:ascii="Times New Roman" w:eastAsia="Times New Roman" w:hAnsi="Times New Roman" w:cs="Times New Roman"/>
                <w:kern w:val="0"/>
                <w:sz w:val="24"/>
                <w:szCs w:val="24"/>
                <w:lang w:eastAsia="lv-LV"/>
                <w14:ligatures w14:val="none"/>
              </w:rPr>
              <w:t>p</w:t>
            </w:r>
            <w:r w:rsidRPr="00C822CE">
              <w:rPr>
                <w:rFonts w:ascii="Times New Roman" w:eastAsia="Times New Roman" w:hAnsi="Times New Roman" w:cs="Times New Roman"/>
                <w:kern w:val="0"/>
                <w:sz w:val="24"/>
                <w:szCs w:val="24"/>
                <w:lang w:eastAsia="lv-LV"/>
                <w14:ligatures w14:val="none"/>
              </w:rPr>
              <w:t xml:space="preserve">ašvaldības iedzīvotājiem izteikt viedokli, Noteikumu projekts no </w:t>
            </w:r>
            <w:r w:rsidRPr="00487774">
              <w:rPr>
                <w:rFonts w:ascii="Times New Roman" w:eastAsia="Times New Roman" w:hAnsi="Times New Roman" w:cs="Times New Roman"/>
                <w:kern w:val="0"/>
                <w:sz w:val="24"/>
                <w:szCs w:val="24"/>
                <w:lang w:eastAsia="lv-LV"/>
                <w14:ligatures w14:val="none"/>
              </w:rPr>
              <w:t>2025. gada 2</w:t>
            </w:r>
            <w:r w:rsidR="00C21036">
              <w:rPr>
                <w:rFonts w:ascii="Times New Roman" w:eastAsia="Times New Roman" w:hAnsi="Times New Roman" w:cs="Times New Roman"/>
                <w:kern w:val="0"/>
                <w:sz w:val="24"/>
                <w:szCs w:val="24"/>
                <w:lang w:eastAsia="lv-LV"/>
                <w14:ligatures w14:val="none"/>
              </w:rPr>
              <w:t>0</w:t>
            </w:r>
            <w:r w:rsidRPr="00487774">
              <w:rPr>
                <w:rFonts w:ascii="Times New Roman" w:eastAsia="Times New Roman" w:hAnsi="Times New Roman" w:cs="Times New Roman"/>
                <w:kern w:val="0"/>
                <w:sz w:val="24"/>
                <w:szCs w:val="24"/>
                <w:lang w:eastAsia="lv-LV"/>
                <w14:ligatures w14:val="none"/>
              </w:rPr>
              <w:t xml:space="preserve">. septembra  līdz 2025. gada </w:t>
            </w:r>
            <w:r w:rsidR="00C21036">
              <w:rPr>
                <w:rFonts w:ascii="Times New Roman" w:eastAsia="Times New Roman" w:hAnsi="Times New Roman" w:cs="Times New Roman"/>
                <w:kern w:val="0"/>
                <w:sz w:val="24"/>
                <w:szCs w:val="24"/>
                <w:lang w:eastAsia="lv-LV"/>
                <w14:ligatures w14:val="none"/>
              </w:rPr>
              <w:t>4</w:t>
            </w:r>
            <w:r w:rsidRPr="00487774">
              <w:rPr>
                <w:rFonts w:ascii="Times New Roman" w:eastAsia="Times New Roman" w:hAnsi="Times New Roman" w:cs="Times New Roman"/>
                <w:kern w:val="0"/>
                <w:sz w:val="24"/>
                <w:szCs w:val="24"/>
                <w:lang w:eastAsia="lv-LV"/>
                <w14:ligatures w14:val="none"/>
              </w:rPr>
              <w:t>. </w:t>
            </w:r>
            <w:r w:rsidR="00C21036">
              <w:rPr>
                <w:rFonts w:ascii="Times New Roman" w:eastAsia="Times New Roman" w:hAnsi="Times New Roman" w:cs="Times New Roman"/>
                <w:kern w:val="0"/>
                <w:sz w:val="24"/>
                <w:szCs w:val="24"/>
                <w:lang w:eastAsia="lv-LV"/>
                <w14:ligatures w14:val="none"/>
              </w:rPr>
              <w:t>oktobrim</w:t>
            </w:r>
            <w:r w:rsidRPr="00C822CE">
              <w:rPr>
                <w:rFonts w:ascii="Times New Roman" w:eastAsia="Times New Roman" w:hAnsi="Times New Roman" w:cs="Times New Roman"/>
                <w:kern w:val="0"/>
                <w:sz w:val="24"/>
                <w:szCs w:val="24"/>
                <w:lang w:eastAsia="lv-LV"/>
                <w14:ligatures w14:val="none"/>
              </w:rPr>
              <w:t xml:space="preserve"> tika publicēts </w:t>
            </w:r>
            <w:r>
              <w:rPr>
                <w:rFonts w:ascii="Times New Roman" w:eastAsia="Times New Roman" w:hAnsi="Times New Roman" w:cs="Times New Roman"/>
                <w:kern w:val="0"/>
                <w:sz w:val="24"/>
                <w:szCs w:val="24"/>
                <w:lang w:eastAsia="lv-LV"/>
                <w14:ligatures w14:val="none"/>
              </w:rPr>
              <w:t>p</w:t>
            </w:r>
            <w:r w:rsidRPr="00C822CE">
              <w:rPr>
                <w:rFonts w:ascii="Times New Roman" w:eastAsia="Times New Roman" w:hAnsi="Times New Roman" w:cs="Times New Roman"/>
                <w:kern w:val="0"/>
                <w:sz w:val="24"/>
                <w:szCs w:val="24"/>
                <w:lang w:eastAsia="lv-LV"/>
                <w14:ligatures w14:val="none"/>
              </w:rPr>
              <w:t xml:space="preserve">ašvaldības oficiālajā  tīmekļvietnē </w:t>
            </w:r>
            <w:r w:rsidRPr="00487774">
              <w:rPr>
                <w:rFonts w:ascii="Times New Roman" w:eastAsia="Times New Roman" w:hAnsi="Times New Roman" w:cs="Times New Roman"/>
                <w:kern w:val="0"/>
                <w:sz w:val="24"/>
                <w:szCs w:val="24"/>
                <w:lang w:eastAsia="lv-LV"/>
                <w14:ligatures w14:val="none"/>
              </w:rPr>
              <w:t xml:space="preserve">www.madona.lv sadaļas “Dokumenti” </w:t>
            </w:r>
            <w:proofErr w:type="spellStart"/>
            <w:r w:rsidRPr="00487774">
              <w:rPr>
                <w:rFonts w:ascii="Times New Roman" w:eastAsia="Times New Roman" w:hAnsi="Times New Roman" w:cs="Times New Roman"/>
                <w:kern w:val="0"/>
                <w:sz w:val="24"/>
                <w:szCs w:val="24"/>
                <w:lang w:eastAsia="lv-LV"/>
                <w14:ligatures w14:val="none"/>
              </w:rPr>
              <w:t>apakšsadaļā</w:t>
            </w:r>
            <w:proofErr w:type="spellEnd"/>
            <w:r w:rsidRPr="00487774">
              <w:rPr>
                <w:rFonts w:ascii="Times New Roman" w:eastAsia="Times New Roman" w:hAnsi="Times New Roman" w:cs="Times New Roman"/>
                <w:kern w:val="0"/>
                <w:sz w:val="24"/>
                <w:szCs w:val="24"/>
                <w:lang w:eastAsia="lv-LV"/>
                <w14:ligatures w14:val="none"/>
              </w:rPr>
              <w:t xml:space="preserve"> “Saistošo noteikumu projekti”. Iedzīvotāju priekšlikumi un pretenzijas netika saņemtas.</w:t>
            </w:r>
          </w:p>
        </w:tc>
      </w:tr>
    </w:tbl>
    <w:p w14:paraId="5ABC0C2A" w14:textId="77777777" w:rsidR="00F94548" w:rsidRDefault="00F94548" w:rsidP="00BB4476">
      <w:pPr>
        <w:jc w:val="both"/>
        <w:rPr>
          <w:rFonts w:ascii="Times New Roman" w:hAnsi="Times New Roman" w:cs="Times New Roman"/>
          <w:sz w:val="24"/>
          <w:szCs w:val="24"/>
        </w:rPr>
      </w:pPr>
    </w:p>
    <w:p w14:paraId="5D9570C6" w14:textId="77777777" w:rsidR="00C53D8F" w:rsidRPr="004808C2" w:rsidRDefault="00C53D8F" w:rsidP="00BB4476">
      <w:pPr>
        <w:jc w:val="both"/>
        <w:rPr>
          <w:rFonts w:ascii="Times New Roman" w:hAnsi="Times New Roman" w:cs="Times New Roman"/>
          <w:sz w:val="24"/>
          <w:szCs w:val="24"/>
        </w:rPr>
      </w:pPr>
    </w:p>
    <w:p w14:paraId="7455B4C5" w14:textId="49143758" w:rsidR="007A5D8A" w:rsidRPr="00F84C6E" w:rsidRDefault="007A5D8A" w:rsidP="007A5D8A">
      <w:pPr>
        <w:spacing w:after="0" w:line="276" w:lineRule="auto"/>
        <w:jc w:val="both"/>
        <w:rPr>
          <w:rFonts w:ascii="Times New Roman" w:eastAsia="Times New Roman" w:hAnsi="Times New Roman" w:cs="Times New Roman"/>
          <w:kern w:val="0"/>
          <w:sz w:val="24"/>
          <w:szCs w:val="24"/>
          <w:lang w:eastAsia="lv-LV"/>
          <w14:ligatures w14:val="none"/>
        </w:rPr>
      </w:pPr>
      <w:r w:rsidRPr="001216EC">
        <w:rPr>
          <w:rFonts w:ascii="Times New Roman" w:hAnsi="Times New Roman" w:cs="Times New Roman"/>
          <w:sz w:val="24"/>
          <w:szCs w:val="24"/>
        </w:rPr>
        <w:t xml:space="preserve">Madonas novada pašvaldības </w:t>
      </w:r>
      <w:r w:rsidRPr="001216EC">
        <w:rPr>
          <w:rFonts w:ascii="Times New Roman" w:eastAsia="Times New Roman" w:hAnsi="Times New Roman" w:cs="Times New Roman"/>
          <w:kern w:val="0"/>
          <w:sz w:val="24"/>
          <w:szCs w:val="24"/>
          <w:lang w:eastAsia="lv-LV"/>
          <w14:ligatures w14:val="none"/>
        </w:rPr>
        <w:t>domes priekšsēdētājs</w:t>
      </w:r>
      <w:r>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00C53D8F">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kern w:val="0"/>
          <w:sz w:val="24"/>
          <w:szCs w:val="24"/>
          <w:lang w:eastAsia="lv-LV"/>
          <w14:ligatures w14:val="none"/>
        </w:rPr>
        <w:tab/>
      </w:r>
      <w:r w:rsidRPr="00F97DD5">
        <w:rPr>
          <w:rFonts w:ascii="Times New Roman" w:eastAsia="Times New Roman" w:hAnsi="Times New Roman" w:cs="Times New Roman"/>
          <w:kern w:val="0"/>
          <w:sz w:val="24"/>
          <w:szCs w:val="24"/>
          <w:lang w:eastAsia="lv-LV"/>
          <w14:ligatures w14:val="none"/>
        </w:rPr>
        <w:t xml:space="preserve">A. </w:t>
      </w:r>
      <w:proofErr w:type="spellStart"/>
      <w:r w:rsidRPr="00F97DD5">
        <w:rPr>
          <w:rFonts w:ascii="Times New Roman" w:eastAsia="Times New Roman" w:hAnsi="Times New Roman" w:cs="Times New Roman"/>
          <w:kern w:val="0"/>
          <w:sz w:val="24"/>
          <w:szCs w:val="24"/>
          <w:lang w:eastAsia="lv-LV"/>
          <w14:ligatures w14:val="none"/>
        </w:rPr>
        <w:t>Lungevičs</w:t>
      </w:r>
      <w:proofErr w:type="spellEnd"/>
    </w:p>
    <w:p w14:paraId="557032C3" w14:textId="77777777" w:rsidR="00691673" w:rsidRPr="004808C2" w:rsidRDefault="00691673" w:rsidP="00BB4476">
      <w:pPr>
        <w:jc w:val="both"/>
        <w:rPr>
          <w:rFonts w:ascii="Times New Roman" w:hAnsi="Times New Roman" w:cs="Times New Roman"/>
          <w:sz w:val="24"/>
          <w:szCs w:val="24"/>
        </w:rPr>
      </w:pPr>
    </w:p>
    <w:sectPr w:rsidR="00691673" w:rsidRPr="004808C2" w:rsidSect="00C53D8F">
      <w:footerReference w:type="default" r:id="rId9"/>
      <w:pgSz w:w="11906" w:h="16838"/>
      <w:pgMar w:top="1134" w:right="1134" w:bottom="1134" w:left="1701"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BB79" w14:textId="77777777" w:rsidR="00261B34" w:rsidRDefault="00261B34" w:rsidP="00691673">
      <w:pPr>
        <w:spacing w:after="0" w:line="240" w:lineRule="auto"/>
      </w:pPr>
      <w:r>
        <w:separator/>
      </w:r>
    </w:p>
  </w:endnote>
  <w:endnote w:type="continuationSeparator" w:id="0">
    <w:p w14:paraId="662C9AD8" w14:textId="77777777" w:rsidR="00261B34" w:rsidRDefault="00261B34" w:rsidP="0069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2D970" w14:textId="16D2A6D8" w:rsidR="00C53D8F" w:rsidRPr="008234BE" w:rsidRDefault="00C53D8F" w:rsidP="00C53D8F">
    <w:pPr>
      <w:pStyle w:val="Kjene"/>
      <w:rPr>
        <w:rFonts w:ascii="Times New Roman" w:eastAsia="Times New Roman" w:hAnsi="Times New Roman" w:cs="Times New Roman"/>
        <w:kern w:val="0"/>
        <w:sz w:val="24"/>
        <w:szCs w:val="24"/>
        <w:lang w:eastAsia="lv-LV"/>
        <w14:ligatures w14:val="none"/>
      </w:rPr>
    </w:pPr>
    <w:bookmarkStart w:id="0" w:name="_Hlk202447562"/>
    <w:r w:rsidRPr="008234BE">
      <w:rPr>
        <w:rFonts w:ascii="Times New Roman" w:eastAsia="Times New Roman" w:hAnsi="Times New Roman" w:cs="Times New Roman"/>
        <w:kern w:val="0"/>
        <w:sz w:val="20"/>
        <w:szCs w:val="20"/>
        <w:lang w:eastAsia="lv-LV"/>
        <w14:ligatures w14:val="none"/>
      </w:rPr>
      <w:t>DOKUMENTS PARAKSTĪTS AR DROŠU ELEKTRONISKO PARAKSTU UN SATUR LAIKA ZĪMOGU</w:t>
    </w:r>
  </w:p>
  <w:bookmarkEnd w:id="0"/>
  <w:p w14:paraId="679E1012" w14:textId="5514B78E" w:rsidR="00C53D8F" w:rsidRDefault="00C53D8F">
    <w:pPr>
      <w:pStyle w:val="Kjene"/>
    </w:pPr>
  </w:p>
  <w:p w14:paraId="2796B0C4" w14:textId="77777777" w:rsidR="00C53D8F" w:rsidRDefault="00C53D8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16B0D" w14:textId="77777777" w:rsidR="00261B34" w:rsidRDefault="00261B34" w:rsidP="00691673">
      <w:pPr>
        <w:spacing w:after="0" w:line="240" w:lineRule="auto"/>
      </w:pPr>
      <w:r>
        <w:separator/>
      </w:r>
    </w:p>
  </w:footnote>
  <w:footnote w:type="continuationSeparator" w:id="0">
    <w:p w14:paraId="6CD9AB52" w14:textId="77777777" w:rsidR="00261B34" w:rsidRDefault="00261B34" w:rsidP="00691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00A92"/>
    <w:multiLevelType w:val="hybridMultilevel"/>
    <w:tmpl w:val="56EAB312"/>
    <w:lvl w:ilvl="0" w:tplc="71EC02C6">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3783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14"/>
    <w:rsid w:val="0000612E"/>
    <w:rsid w:val="001D2502"/>
    <w:rsid w:val="00261B34"/>
    <w:rsid w:val="002B24DB"/>
    <w:rsid w:val="002E6B7F"/>
    <w:rsid w:val="00377F8C"/>
    <w:rsid w:val="003A3526"/>
    <w:rsid w:val="0043780B"/>
    <w:rsid w:val="004808C2"/>
    <w:rsid w:val="00526F35"/>
    <w:rsid w:val="00595BB8"/>
    <w:rsid w:val="00691673"/>
    <w:rsid w:val="006C789A"/>
    <w:rsid w:val="00710CBF"/>
    <w:rsid w:val="007A5D8A"/>
    <w:rsid w:val="007C0BC6"/>
    <w:rsid w:val="00861A25"/>
    <w:rsid w:val="00A46F6B"/>
    <w:rsid w:val="00AB3238"/>
    <w:rsid w:val="00B45DFC"/>
    <w:rsid w:val="00B936DC"/>
    <w:rsid w:val="00BB4476"/>
    <w:rsid w:val="00C21036"/>
    <w:rsid w:val="00C53D8F"/>
    <w:rsid w:val="00C54114"/>
    <w:rsid w:val="00CF7054"/>
    <w:rsid w:val="00E53AAF"/>
    <w:rsid w:val="00F94548"/>
    <w:rsid w:val="00FD67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D0D2F"/>
  <w15:chartTrackingRefBased/>
  <w15:docId w15:val="{41BBD033-569E-465B-BC83-88E400A6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C541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541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5411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5411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5411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C5411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5411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C5411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5411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5411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5411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5411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5411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5411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C5411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5411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C5411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5411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C54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5411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5411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5411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C5411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54114"/>
    <w:rPr>
      <w:i/>
      <w:iCs/>
      <w:color w:val="404040" w:themeColor="text1" w:themeTint="BF"/>
    </w:rPr>
  </w:style>
  <w:style w:type="paragraph" w:styleId="Sarakstarindkopa">
    <w:name w:val="List Paragraph"/>
    <w:basedOn w:val="Parasts"/>
    <w:uiPriority w:val="34"/>
    <w:qFormat/>
    <w:rsid w:val="00C54114"/>
    <w:pPr>
      <w:ind w:left="720"/>
      <w:contextualSpacing/>
    </w:pPr>
  </w:style>
  <w:style w:type="character" w:styleId="Intensvsizclums">
    <w:name w:val="Intense Emphasis"/>
    <w:basedOn w:val="Noklusjumarindkopasfonts"/>
    <w:uiPriority w:val="21"/>
    <w:qFormat/>
    <w:rsid w:val="00C54114"/>
    <w:rPr>
      <w:i/>
      <w:iCs/>
      <w:color w:val="2F5496" w:themeColor="accent1" w:themeShade="BF"/>
    </w:rPr>
  </w:style>
  <w:style w:type="paragraph" w:styleId="Intensvscitts">
    <w:name w:val="Intense Quote"/>
    <w:basedOn w:val="Parasts"/>
    <w:next w:val="Parasts"/>
    <w:link w:val="IntensvscittsRakstz"/>
    <w:uiPriority w:val="30"/>
    <w:qFormat/>
    <w:rsid w:val="00C541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54114"/>
    <w:rPr>
      <w:i/>
      <w:iCs/>
      <w:color w:val="2F5496" w:themeColor="accent1" w:themeShade="BF"/>
    </w:rPr>
  </w:style>
  <w:style w:type="character" w:styleId="Intensvaatsauce">
    <w:name w:val="Intense Reference"/>
    <w:basedOn w:val="Noklusjumarindkopasfonts"/>
    <w:uiPriority w:val="32"/>
    <w:qFormat/>
    <w:rsid w:val="00C54114"/>
    <w:rPr>
      <w:b/>
      <w:bCs/>
      <w:smallCaps/>
      <w:color w:val="2F5496" w:themeColor="accent1" w:themeShade="BF"/>
      <w:spacing w:val="5"/>
    </w:rPr>
  </w:style>
  <w:style w:type="character" w:styleId="Hipersaite">
    <w:name w:val="Hyperlink"/>
    <w:basedOn w:val="Noklusjumarindkopasfonts"/>
    <w:uiPriority w:val="99"/>
    <w:unhideWhenUsed/>
    <w:rsid w:val="00C54114"/>
    <w:rPr>
      <w:color w:val="0563C1" w:themeColor="hyperlink"/>
      <w:u w:val="single"/>
    </w:rPr>
  </w:style>
  <w:style w:type="character" w:styleId="Neatrisintapieminana">
    <w:name w:val="Unresolved Mention"/>
    <w:basedOn w:val="Noklusjumarindkopasfonts"/>
    <w:uiPriority w:val="99"/>
    <w:semiHidden/>
    <w:unhideWhenUsed/>
    <w:rsid w:val="00C54114"/>
    <w:rPr>
      <w:color w:val="605E5C"/>
      <w:shd w:val="clear" w:color="auto" w:fill="E1DFDD"/>
    </w:rPr>
  </w:style>
  <w:style w:type="paragraph" w:styleId="Galvene">
    <w:name w:val="header"/>
    <w:basedOn w:val="Parasts"/>
    <w:link w:val="GalveneRakstz"/>
    <w:uiPriority w:val="99"/>
    <w:unhideWhenUsed/>
    <w:rsid w:val="0069167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91673"/>
  </w:style>
  <w:style w:type="paragraph" w:styleId="Kjene">
    <w:name w:val="footer"/>
    <w:basedOn w:val="Parasts"/>
    <w:link w:val="KjeneRakstz"/>
    <w:uiPriority w:val="99"/>
    <w:unhideWhenUsed/>
    <w:rsid w:val="0069167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91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yperlink" Target="https://likumi.lv/ta/id/336956-pasvaldib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3142</Words>
  <Characters>1792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dc:creator>
  <cp:keywords/>
  <dc:description/>
  <cp:lastModifiedBy>Lietvediba</cp:lastModifiedBy>
  <cp:revision>7</cp:revision>
  <dcterms:created xsi:type="dcterms:W3CDTF">2025-09-10T11:30:00Z</dcterms:created>
  <dcterms:modified xsi:type="dcterms:W3CDTF">2025-10-28T16:55:00Z</dcterms:modified>
</cp:coreProperties>
</file>